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A5230C" w14:textId="7E3AB04E" w:rsidR="0098622A" w:rsidRDefault="00F954DB">
      <w:pPr>
        <w:tabs>
          <w:tab w:val="left" w:pos="5372"/>
        </w:tabs>
        <w:ind w:left="3523"/>
        <w:rPr>
          <w:rFonts w:ascii="Times New Roman"/>
          <w:position w:val="1"/>
          <w:sz w:val="20"/>
        </w:rPr>
      </w:pPr>
      <w:r>
        <w:rPr>
          <w:noProof/>
          <w:lang w:eastAsia="lt-LT"/>
        </w:rPr>
        <w:drawing>
          <wp:anchor distT="0" distB="0" distL="114300" distR="114300" simplePos="0" relativeHeight="251659264" behindDoc="0" locked="0" layoutInCell="1" allowOverlap="1" wp14:anchorId="6567A817" wp14:editId="387A4E74">
            <wp:simplePos x="0" y="0"/>
            <wp:positionH relativeFrom="column">
              <wp:posOffset>2368550</wp:posOffset>
            </wp:positionH>
            <wp:positionV relativeFrom="paragraph">
              <wp:posOffset>5715</wp:posOffset>
            </wp:positionV>
            <wp:extent cx="2256155" cy="599440"/>
            <wp:effectExtent l="0" t="0" r="0" b="0"/>
            <wp:wrapNone/>
            <wp:docPr id="4" name="Picture 3" descr="Vilniaus pedagoginė psichologinė tarnyb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ilniaus pedagoginė psichologinė tarnyba_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155" cy="599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63860">
        <w:rPr>
          <w:rFonts w:ascii="Times New Roman"/>
          <w:position w:val="1"/>
          <w:sz w:val="20"/>
        </w:rPr>
        <w:tab/>
      </w:r>
    </w:p>
    <w:p w14:paraId="7EB26B93" w14:textId="77777777" w:rsidR="007C730B" w:rsidRDefault="007C730B">
      <w:pPr>
        <w:tabs>
          <w:tab w:val="left" w:pos="5372"/>
        </w:tabs>
        <w:ind w:left="3523"/>
        <w:rPr>
          <w:rFonts w:ascii="Times New Roman"/>
          <w:position w:val="1"/>
          <w:sz w:val="20"/>
        </w:rPr>
      </w:pPr>
    </w:p>
    <w:p w14:paraId="33DCA489" w14:textId="56DE2677" w:rsidR="007C730B" w:rsidRDefault="007C730B">
      <w:pPr>
        <w:tabs>
          <w:tab w:val="left" w:pos="5372"/>
        </w:tabs>
        <w:ind w:left="3523"/>
        <w:rPr>
          <w:rFonts w:ascii="Times New Roman"/>
          <w:sz w:val="20"/>
        </w:rPr>
      </w:pPr>
    </w:p>
    <w:p w14:paraId="783E6669" w14:textId="2C59706C" w:rsidR="0098622A" w:rsidRDefault="0098622A">
      <w:pPr>
        <w:pStyle w:val="BodyText"/>
        <w:rPr>
          <w:rFonts w:ascii="Times New Roman"/>
          <w:b w:val="0"/>
          <w:sz w:val="20"/>
        </w:rPr>
      </w:pPr>
    </w:p>
    <w:p w14:paraId="15C8E99B" w14:textId="05E3764B" w:rsidR="00F954DB" w:rsidRDefault="00F954DB" w:rsidP="003C3B9A">
      <w:pPr>
        <w:widowControl/>
        <w:autoSpaceDE/>
        <w:autoSpaceDN/>
        <w:spacing w:after="160" w:line="259" w:lineRule="auto"/>
        <w:jc w:val="center"/>
        <w:rPr>
          <w:rFonts w:ascii="Calibri Light" w:eastAsia="Calibri" w:hAnsi="Calibri Light" w:cs="Times New Roman"/>
          <w:b/>
          <w:bCs/>
          <w:sz w:val="36"/>
          <w:szCs w:val="36"/>
        </w:rPr>
      </w:pPr>
    </w:p>
    <w:p w14:paraId="7F89C5BF" w14:textId="0B7800F2" w:rsidR="003C3B9A" w:rsidRPr="003C3B9A" w:rsidRDefault="003C3B9A" w:rsidP="003C3B9A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b/>
          <w:bCs/>
          <w:sz w:val="36"/>
          <w:szCs w:val="36"/>
        </w:rPr>
      </w:pPr>
      <w:r w:rsidRPr="003C3B9A">
        <w:rPr>
          <w:rFonts w:ascii="Calibri Light" w:eastAsia="Calibri" w:hAnsi="Calibri Light" w:cs="Times New Roman"/>
          <w:b/>
          <w:bCs/>
          <w:sz w:val="36"/>
          <w:szCs w:val="36"/>
        </w:rPr>
        <w:t xml:space="preserve">MIELI  TĖVELIAI </w:t>
      </w:r>
      <w:r w:rsidRPr="003C3B9A">
        <w:rPr>
          <w:rFonts w:ascii="Times New Roman" w:eastAsia="Calibri" w:hAnsi="Times New Roman" w:cs="Times New Roman"/>
          <w:b/>
          <w:bCs/>
          <w:sz w:val="36"/>
          <w:szCs w:val="36"/>
        </w:rPr>
        <w:t>!</w:t>
      </w:r>
    </w:p>
    <w:p w14:paraId="788AA46E" w14:textId="629A73DE" w:rsidR="003C3B9A" w:rsidRPr="003C3B9A" w:rsidRDefault="00D617A2" w:rsidP="00F954DB">
      <w:pPr>
        <w:widowControl/>
        <w:autoSpaceDE/>
        <w:autoSpaceDN/>
        <w:jc w:val="center"/>
        <w:rPr>
          <w:rFonts w:ascii="Arial" w:eastAsia="Calibri" w:hAnsi="Arial" w:cs="Arial"/>
          <w:bCs/>
          <w:sz w:val="24"/>
          <w:szCs w:val="24"/>
          <w:shd w:val="clear" w:color="auto" w:fill="FFFFFF"/>
        </w:rPr>
      </w:pPr>
      <w:r>
        <w:rPr>
          <w:rFonts w:ascii="Arial" w:eastAsia="Calibri" w:hAnsi="Arial" w:cs="Arial"/>
          <w:bCs/>
          <w:sz w:val="24"/>
          <w:szCs w:val="24"/>
        </w:rPr>
        <w:t>Vilniaus pedagoginė psichologinė tarnyba</w:t>
      </w:r>
      <w:r w:rsidR="00F954DB">
        <w:rPr>
          <w:rFonts w:ascii="Arial" w:eastAsia="Calibri" w:hAnsi="Arial" w:cs="Arial"/>
          <w:bCs/>
          <w:sz w:val="24"/>
          <w:szCs w:val="24"/>
          <w:shd w:val="clear" w:color="auto" w:fill="FFFFFF"/>
        </w:rPr>
        <w:t xml:space="preserve"> </w:t>
      </w:r>
      <w:r w:rsidR="003C3B9A" w:rsidRPr="003C3B9A">
        <w:rPr>
          <w:rFonts w:ascii="Arial" w:eastAsia="Calibri" w:hAnsi="Arial" w:cs="Arial"/>
          <w:bCs/>
          <w:sz w:val="24"/>
          <w:szCs w:val="24"/>
          <w:shd w:val="clear" w:color="auto" w:fill="FFFFFF"/>
        </w:rPr>
        <w:t>kviečia:</w:t>
      </w:r>
    </w:p>
    <w:p w14:paraId="79D2F8B5" w14:textId="77777777" w:rsidR="003C3B9A" w:rsidRPr="003C3B9A" w:rsidRDefault="003C3B9A" w:rsidP="003C3B9A">
      <w:pPr>
        <w:widowControl/>
        <w:autoSpaceDE/>
        <w:autoSpaceDN/>
        <w:jc w:val="center"/>
        <w:rPr>
          <w:rFonts w:ascii="Calibri Light" w:eastAsia="Calibri" w:hAnsi="Calibri Light" w:cs="Times New Roman"/>
          <w:b/>
          <w:bCs/>
          <w:sz w:val="28"/>
          <w:szCs w:val="28"/>
        </w:rPr>
      </w:pPr>
    </w:p>
    <w:p w14:paraId="2D9C358F" w14:textId="00AEFDEA" w:rsidR="003C3B9A" w:rsidRPr="003C3B9A" w:rsidRDefault="002C0FF5" w:rsidP="003C3B9A">
      <w:pPr>
        <w:widowControl/>
        <w:autoSpaceDE/>
        <w:autoSpaceDN/>
        <w:spacing w:line="259" w:lineRule="auto"/>
        <w:jc w:val="center"/>
        <w:rPr>
          <w:rFonts w:ascii="Arial" w:eastAsia="Calibri" w:hAnsi="Arial" w:cs="Arial"/>
          <w:b/>
          <w:bCs/>
          <w:sz w:val="28"/>
          <w:szCs w:val="28"/>
        </w:rPr>
      </w:pPr>
      <w:r>
        <w:rPr>
          <w:rFonts w:ascii="Arial" w:eastAsia="Calibri" w:hAnsi="Arial" w:cs="Arial"/>
          <w:b/>
          <w:bCs/>
          <w:sz w:val="28"/>
          <w:szCs w:val="28"/>
        </w:rPr>
        <w:t>0</w:t>
      </w:r>
      <w:r w:rsidR="003C3B9A" w:rsidRPr="003C3B9A">
        <w:rPr>
          <w:rFonts w:ascii="Arial" w:eastAsia="Calibri" w:hAnsi="Arial" w:cs="Arial"/>
          <w:b/>
          <w:bCs/>
          <w:sz w:val="28"/>
          <w:szCs w:val="28"/>
        </w:rPr>
        <w:t>-</w:t>
      </w:r>
      <w:r>
        <w:rPr>
          <w:rFonts w:ascii="Arial" w:eastAsia="Calibri" w:hAnsi="Arial" w:cs="Arial"/>
          <w:b/>
          <w:bCs/>
          <w:sz w:val="28"/>
          <w:szCs w:val="28"/>
        </w:rPr>
        <w:t>5</w:t>
      </w:r>
      <w:r w:rsidR="003C3B9A" w:rsidRPr="003C3B9A">
        <w:rPr>
          <w:rFonts w:ascii="Arial" w:eastAsia="Calibri" w:hAnsi="Arial" w:cs="Arial"/>
          <w:b/>
          <w:bCs/>
          <w:sz w:val="28"/>
          <w:szCs w:val="28"/>
        </w:rPr>
        <w:t xml:space="preserve"> METŲ VAIKŲ TĖVELIUS DALYVAUTI</w:t>
      </w:r>
    </w:p>
    <w:p w14:paraId="5CBF87E3" w14:textId="77777777" w:rsidR="003C3B9A" w:rsidRPr="003C3B9A" w:rsidRDefault="003C3B9A" w:rsidP="003C3B9A">
      <w:pPr>
        <w:widowControl/>
        <w:autoSpaceDE/>
        <w:autoSpaceDN/>
        <w:spacing w:line="259" w:lineRule="auto"/>
        <w:jc w:val="center"/>
        <w:rPr>
          <w:rFonts w:ascii="Arial" w:eastAsia="Calibri" w:hAnsi="Arial" w:cs="Arial"/>
          <w:b/>
          <w:bCs/>
          <w:sz w:val="28"/>
          <w:szCs w:val="28"/>
        </w:rPr>
      </w:pPr>
      <w:r w:rsidRPr="003C3B9A">
        <w:rPr>
          <w:rFonts w:ascii="Arial" w:eastAsia="Calibri" w:hAnsi="Arial" w:cs="Arial"/>
          <w:b/>
          <w:bCs/>
          <w:sz w:val="28"/>
          <w:szCs w:val="28"/>
        </w:rPr>
        <w:t xml:space="preserve">POZITYVIOS TĖVYSTĖS ĮGŪDŽIŲ PROGRAMOJE  </w:t>
      </w:r>
      <w:r w:rsidRPr="003C3B9A">
        <w:rPr>
          <w:rFonts w:ascii="Arial" w:eastAsia="Calibri" w:hAnsi="Arial" w:cs="Arial"/>
          <w:b/>
          <w:bCs/>
          <w:i/>
          <w:sz w:val="28"/>
          <w:szCs w:val="28"/>
        </w:rPr>
        <w:t>STEP</w:t>
      </w:r>
      <w:r w:rsidRPr="003C3B9A">
        <w:rPr>
          <w:rFonts w:ascii="Arial" w:eastAsia="Calibri" w:hAnsi="Arial" w:cs="Arial"/>
          <w:b/>
          <w:bCs/>
          <w:sz w:val="28"/>
          <w:szCs w:val="28"/>
        </w:rPr>
        <w:t xml:space="preserve"> !</w:t>
      </w:r>
    </w:p>
    <w:p w14:paraId="3ACD009B" w14:textId="77777777" w:rsidR="003C3B9A" w:rsidRPr="003C3B9A" w:rsidRDefault="003C3B9A" w:rsidP="003C3B9A">
      <w:pPr>
        <w:widowControl/>
        <w:autoSpaceDE/>
        <w:autoSpaceDN/>
        <w:spacing w:after="200" w:line="276" w:lineRule="auto"/>
        <w:contextualSpacing/>
        <w:jc w:val="both"/>
        <w:rPr>
          <w:rFonts w:ascii="Arial" w:eastAsia="Calibri" w:hAnsi="Arial" w:cs="Arial"/>
          <w:bCs/>
          <w:i/>
          <w:sz w:val="24"/>
          <w:szCs w:val="24"/>
        </w:rPr>
      </w:pPr>
    </w:p>
    <w:p w14:paraId="659D1EC9" w14:textId="41E98175" w:rsidR="003C3B9A" w:rsidRPr="003C3B9A" w:rsidRDefault="003C3B9A" w:rsidP="003C3B9A">
      <w:pPr>
        <w:widowControl/>
        <w:autoSpaceDE/>
        <w:autoSpaceDN/>
        <w:rPr>
          <w:rFonts w:ascii="Arial" w:eastAsia="Times New Roman" w:hAnsi="Arial" w:cs="Arial"/>
          <w:color w:val="222222"/>
          <w:sz w:val="24"/>
          <w:szCs w:val="24"/>
          <w:lang w:eastAsia="lt-LT"/>
        </w:rPr>
      </w:pPr>
      <w:r w:rsidRPr="003C3B9A">
        <w:rPr>
          <w:rFonts w:ascii="Arial" w:eastAsia="Times New Roman" w:hAnsi="Arial" w:cs="Arial"/>
          <w:sz w:val="24"/>
          <w:szCs w:val="24"/>
          <w:lang w:eastAsia="lt-LT"/>
        </w:rPr>
        <w:t xml:space="preserve">Nuo </w:t>
      </w:r>
      <w:r w:rsidR="002C0FF5">
        <w:rPr>
          <w:rFonts w:ascii="Arial" w:eastAsia="Times New Roman" w:hAnsi="Arial" w:cs="Arial"/>
          <w:b/>
          <w:sz w:val="24"/>
          <w:szCs w:val="24"/>
          <w:lang w:eastAsia="lt-LT"/>
        </w:rPr>
        <w:t>spalio</w:t>
      </w:r>
      <w:r w:rsidRPr="003C3B9A">
        <w:rPr>
          <w:rFonts w:ascii="Arial" w:eastAsia="Times New Roman" w:hAnsi="Arial" w:cs="Arial"/>
          <w:b/>
          <w:sz w:val="24"/>
          <w:szCs w:val="24"/>
          <w:lang w:eastAsia="lt-LT"/>
        </w:rPr>
        <w:t xml:space="preserve"> </w:t>
      </w:r>
      <w:r w:rsidR="000116F3">
        <w:rPr>
          <w:rFonts w:ascii="Arial" w:eastAsia="Times New Roman" w:hAnsi="Arial" w:cs="Arial"/>
          <w:b/>
          <w:sz w:val="24"/>
          <w:szCs w:val="24"/>
          <w:lang w:eastAsia="lt-LT"/>
        </w:rPr>
        <w:t>2</w:t>
      </w:r>
      <w:r w:rsidR="003C4BF2">
        <w:rPr>
          <w:rFonts w:ascii="Arial" w:eastAsia="Times New Roman" w:hAnsi="Arial" w:cs="Arial"/>
          <w:b/>
          <w:sz w:val="24"/>
          <w:szCs w:val="24"/>
          <w:lang w:val="en-US" w:eastAsia="lt-LT"/>
        </w:rPr>
        <w:t>2</w:t>
      </w:r>
      <w:r w:rsidRPr="003C3B9A">
        <w:rPr>
          <w:rFonts w:ascii="Arial" w:eastAsia="Times New Roman" w:hAnsi="Arial" w:cs="Arial"/>
          <w:b/>
          <w:sz w:val="24"/>
          <w:szCs w:val="24"/>
          <w:lang w:eastAsia="lt-LT"/>
        </w:rPr>
        <w:t xml:space="preserve"> d.</w:t>
      </w:r>
      <w:r w:rsidRPr="003C3B9A">
        <w:rPr>
          <w:rFonts w:ascii="Arial" w:eastAsia="Times New Roman" w:hAnsi="Arial" w:cs="Arial"/>
          <w:sz w:val="24"/>
          <w:szCs w:val="24"/>
          <w:lang w:eastAsia="lt-LT"/>
        </w:rPr>
        <w:t>,</w:t>
      </w:r>
      <w:r w:rsidR="00D46E1F" w:rsidRPr="009A07EF">
        <w:rPr>
          <w:rFonts w:ascii="Arial" w:eastAsia="Times New Roman" w:hAnsi="Arial" w:cs="Arial"/>
          <w:sz w:val="24"/>
          <w:szCs w:val="24"/>
          <w:lang w:eastAsia="lt-LT"/>
        </w:rPr>
        <w:t xml:space="preserve"> </w:t>
      </w:r>
      <w:r w:rsidR="003C4BF2">
        <w:rPr>
          <w:rFonts w:ascii="Arial" w:eastAsia="Times New Roman" w:hAnsi="Arial" w:cs="Arial"/>
          <w:b/>
          <w:bCs/>
          <w:sz w:val="24"/>
          <w:szCs w:val="24"/>
          <w:lang w:eastAsia="lt-LT"/>
        </w:rPr>
        <w:t>ketvirtadieniais</w:t>
      </w:r>
      <w:r w:rsidRPr="003C3B9A">
        <w:rPr>
          <w:rFonts w:ascii="Arial" w:eastAsia="Times New Roman" w:hAnsi="Arial" w:cs="Arial"/>
          <w:sz w:val="24"/>
          <w:szCs w:val="24"/>
          <w:lang w:eastAsia="lt-LT"/>
        </w:rPr>
        <w:t xml:space="preserve"> </w:t>
      </w:r>
      <w:r w:rsidRPr="003C3B9A">
        <w:rPr>
          <w:rFonts w:ascii="Arial" w:eastAsia="Times New Roman" w:hAnsi="Arial" w:cs="Arial"/>
          <w:b/>
          <w:sz w:val="24"/>
          <w:szCs w:val="24"/>
          <w:lang w:eastAsia="lt-LT"/>
        </w:rPr>
        <w:t>1</w:t>
      </w:r>
      <w:r w:rsidR="008D2E53">
        <w:rPr>
          <w:rFonts w:ascii="Arial" w:eastAsia="Times New Roman" w:hAnsi="Arial" w:cs="Arial"/>
          <w:b/>
          <w:sz w:val="24"/>
          <w:szCs w:val="24"/>
          <w:lang w:eastAsia="lt-LT"/>
        </w:rPr>
        <w:t>7:30</w:t>
      </w:r>
      <w:r w:rsidRPr="003C3B9A">
        <w:rPr>
          <w:rFonts w:ascii="Arial" w:eastAsia="Times New Roman" w:hAnsi="Arial" w:cs="Arial"/>
          <w:b/>
          <w:sz w:val="24"/>
          <w:szCs w:val="24"/>
          <w:lang w:eastAsia="lt-LT"/>
        </w:rPr>
        <w:t xml:space="preserve"> val</w:t>
      </w:r>
      <w:r w:rsidRPr="003C3B9A">
        <w:rPr>
          <w:rFonts w:ascii="Arial" w:eastAsia="Times New Roman" w:hAnsi="Arial" w:cs="Arial"/>
          <w:sz w:val="24"/>
          <w:szCs w:val="24"/>
          <w:lang w:eastAsia="lt-LT"/>
        </w:rPr>
        <w:t xml:space="preserve">.,  </w:t>
      </w:r>
      <w:r w:rsidR="002C0FF5">
        <w:rPr>
          <w:rFonts w:ascii="Arial" w:eastAsia="Times New Roman" w:hAnsi="Arial" w:cs="Arial"/>
          <w:sz w:val="24"/>
          <w:szCs w:val="24"/>
          <w:u w:val="single"/>
          <w:lang w:eastAsia="lt-LT"/>
        </w:rPr>
        <w:t>0</w:t>
      </w:r>
      <w:r w:rsidRPr="003C3B9A">
        <w:rPr>
          <w:rFonts w:ascii="Arial" w:eastAsia="Times New Roman" w:hAnsi="Arial" w:cs="Arial"/>
          <w:sz w:val="24"/>
          <w:szCs w:val="24"/>
          <w:u w:val="single"/>
          <w:lang w:eastAsia="lt-LT"/>
        </w:rPr>
        <w:t>-</w:t>
      </w:r>
      <w:r w:rsidR="002C0FF5">
        <w:rPr>
          <w:rFonts w:ascii="Arial" w:eastAsia="Times New Roman" w:hAnsi="Arial" w:cs="Arial"/>
          <w:sz w:val="24"/>
          <w:szCs w:val="24"/>
          <w:u w:val="single"/>
          <w:lang w:eastAsia="lt-LT"/>
        </w:rPr>
        <w:t>5</w:t>
      </w:r>
      <w:r w:rsidRPr="003C3B9A">
        <w:rPr>
          <w:rFonts w:ascii="Arial" w:eastAsia="Times New Roman" w:hAnsi="Arial" w:cs="Arial"/>
          <w:sz w:val="24"/>
          <w:szCs w:val="24"/>
          <w:u w:val="single"/>
          <w:lang w:eastAsia="lt-LT"/>
        </w:rPr>
        <w:t xml:space="preserve"> metų</w:t>
      </w:r>
      <w:r w:rsidRPr="003C3B9A">
        <w:rPr>
          <w:rFonts w:ascii="Arial" w:eastAsia="Times New Roman" w:hAnsi="Arial" w:cs="Arial"/>
          <w:sz w:val="24"/>
          <w:szCs w:val="24"/>
          <w:lang w:eastAsia="lt-LT"/>
        </w:rPr>
        <w:t xml:space="preserve"> vaikus, auginančius tėvelius kviečiame dalyvauti  STEP tėvų grupėje</w:t>
      </w:r>
      <w:r w:rsidR="00642C8C" w:rsidRPr="009A07EF">
        <w:rPr>
          <w:rFonts w:ascii="Arial" w:eastAsia="Times New Roman" w:hAnsi="Arial" w:cs="Arial"/>
          <w:sz w:val="24"/>
          <w:szCs w:val="24"/>
          <w:lang w:eastAsia="lt-LT"/>
        </w:rPr>
        <w:t>.</w:t>
      </w:r>
    </w:p>
    <w:p w14:paraId="57B2F51C" w14:textId="5ED824EA" w:rsidR="003C3B9A" w:rsidRDefault="003C3B9A" w:rsidP="003C3B9A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sz w:val="24"/>
          <w:szCs w:val="24"/>
          <w:lang w:eastAsia="lt-LT"/>
        </w:rPr>
      </w:pPr>
    </w:p>
    <w:p w14:paraId="250CFF86" w14:textId="77777777" w:rsidR="002C0FF5" w:rsidRPr="003C3B9A" w:rsidRDefault="002C0FF5" w:rsidP="003C3B9A">
      <w:pPr>
        <w:widowControl/>
        <w:shd w:val="clear" w:color="auto" w:fill="FFFFFF"/>
        <w:autoSpaceDE/>
        <w:autoSpaceDN/>
        <w:rPr>
          <w:rFonts w:ascii="Arial" w:eastAsia="Times New Roman" w:hAnsi="Arial" w:cs="Arial"/>
          <w:sz w:val="24"/>
          <w:szCs w:val="24"/>
          <w:lang w:eastAsia="lt-LT"/>
        </w:rPr>
      </w:pPr>
    </w:p>
    <w:p w14:paraId="07722930" w14:textId="7EB37B56" w:rsidR="003C3B9A" w:rsidRDefault="003C3B9A" w:rsidP="003C3B9A">
      <w:pPr>
        <w:widowControl/>
        <w:autoSpaceDE/>
        <w:autoSpaceDN/>
        <w:spacing w:after="160" w:line="259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3C3B9A">
        <w:rPr>
          <w:rFonts w:ascii="Arial" w:eastAsia="Calibri" w:hAnsi="Arial" w:cs="Arial"/>
          <w:bCs/>
          <w:sz w:val="24"/>
          <w:szCs w:val="24"/>
        </w:rPr>
        <w:t xml:space="preserve">Šios vaiko </w:t>
      </w:r>
      <w:r w:rsidRPr="003C3B9A">
        <w:rPr>
          <w:rFonts w:ascii="Arial" w:eastAsia="Calibri" w:hAnsi="Arial" w:cs="Arial"/>
          <w:b/>
          <w:bCs/>
          <w:sz w:val="24"/>
          <w:szCs w:val="24"/>
        </w:rPr>
        <w:t xml:space="preserve">auklėjimo įgūdžių tobulinimo grupės </w:t>
      </w:r>
      <w:r w:rsidRPr="003C3B9A">
        <w:rPr>
          <w:rFonts w:ascii="Arial" w:eastAsia="Calibri" w:hAnsi="Arial" w:cs="Arial"/>
          <w:bCs/>
          <w:sz w:val="24"/>
          <w:szCs w:val="24"/>
        </w:rPr>
        <w:t xml:space="preserve">yra organizuojamos vadovaujantis pasaulyje populiaria tėvų ugdymo programa </w:t>
      </w:r>
      <w:r w:rsidRPr="003C3B9A">
        <w:rPr>
          <w:rFonts w:ascii="Arial" w:eastAsia="Calibri" w:hAnsi="Arial" w:cs="Arial"/>
          <w:b/>
          <w:bCs/>
          <w:sz w:val="24"/>
          <w:szCs w:val="24"/>
        </w:rPr>
        <w:t>STEP</w:t>
      </w:r>
      <w:r w:rsidRPr="003C3B9A">
        <w:rPr>
          <w:rFonts w:ascii="Arial" w:eastAsia="Calibri" w:hAnsi="Arial" w:cs="Arial"/>
          <w:bCs/>
          <w:sz w:val="24"/>
          <w:szCs w:val="24"/>
        </w:rPr>
        <w:t xml:space="preserve">.  STEP įvairaus amžiaus vaikų tėvams suteikia psichologinių žinių ir padeda atrasti </w:t>
      </w:r>
      <w:r w:rsidRPr="003C3B9A">
        <w:rPr>
          <w:rFonts w:ascii="Arial" w:eastAsia="Calibri" w:hAnsi="Arial" w:cs="Arial"/>
          <w:bCs/>
          <w:i/>
          <w:sz w:val="24"/>
          <w:szCs w:val="24"/>
        </w:rPr>
        <w:t>efektyvių</w:t>
      </w:r>
      <w:r w:rsidRPr="003C3B9A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3C3B9A">
        <w:rPr>
          <w:rFonts w:ascii="Arial" w:eastAsia="Calibri" w:hAnsi="Arial" w:cs="Arial"/>
          <w:bCs/>
          <w:i/>
          <w:sz w:val="24"/>
          <w:szCs w:val="24"/>
        </w:rPr>
        <w:t>ir puoselėjančių</w:t>
      </w:r>
      <w:r w:rsidRPr="003C3B9A">
        <w:rPr>
          <w:rFonts w:ascii="Arial" w:eastAsia="Calibri" w:hAnsi="Arial" w:cs="Arial"/>
          <w:bCs/>
          <w:sz w:val="24"/>
          <w:szCs w:val="24"/>
        </w:rPr>
        <w:t xml:space="preserve"> bendravimo su vaiku būdų. Dalyvaudami </w:t>
      </w:r>
      <w:r w:rsidR="001957BE" w:rsidRPr="00D617A2">
        <w:rPr>
          <w:rFonts w:ascii="Arial" w:eastAsia="Calibri" w:hAnsi="Arial" w:cs="Arial"/>
          <w:bCs/>
          <w:sz w:val="24"/>
          <w:szCs w:val="24"/>
        </w:rPr>
        <w:t>8</w:t>
      </w:r>
      <w:r w:rsidRPr="003C3B9A">
        <w:rPr>
          <w:rFonts w:ascii="Arial" w:eastAsia="Calibri" w:hAnsi="Arial" w:cs="Arial"/>
          <w:bCs/>
          <w:sz w:val="24"/>
          <w:szCs w:val="24"/>
        </w:rPr>
        <w:t>-1</w:t>
      </w:r>
      <w:r w:rsidR="003C4BF2">
        <w:rPr>
          <w:rFonts w:ascii="Arial" w:eastAsia="Calibri" w:hAnsi="Arial" w:cs="Arial"/>
          <w:bCs/>
          <w:sz w:val="24"/>
          <w:szCs w:val="24"/>
        </w:rPr>
        <w:t>2</w:t>
      </w:r>
      <w:r w:rsidRPr="003C3B9A">
        <w:rPr>
          <w:rFonts w:ascii="Arial" w:eastAsia="Calibri" w:hAnsi="Arial" w:cs="Arial"/>
          <w:bCs/>
          <w:sz w:val="24"/>
          <w:szCs w:val="24"/>
        </w:rPr>
        <w:t xml:space="preserve"> narių grupės veikloje, tėvai dalinasi savo patirtimi ir mokosi vieni iš kitų, skaito </w:t>
      </w:r>
      <w:r w:rsidRPr="003C3B9A">
        <w:rPr>
          <w:rFonts w:ascii="Arial" w:eastAsia="Calibri" w:hAnsi="Arial" w:cs="Arial"/>
          <w:b/>
          <w:bCs/>
          <w:sz w:val="24"/>
          <w:szCs w:val="24"/>
        </w:rPr>
        <w:t xml:space="preserve">STEP </w:t>
      </w:r>
      <w:r w:rsidRPr="003C3B9A">
        <w:rPr>
          <w:rFonts w:ascii="Arial" w:eastAsia="Calibri" w:hAnsi="Arial" w:cs="Arial"/>
          <w:b/>
          <w:bCs/>
          <w:smallCaps/>
          <w:sz w:val="24"/>
          <w:szCs w:val="24"/>
        </w:rPr>
        <w:t>Tėvų knygą</w:t>
      </w:r>
      <w:r w:rsidRPr="003C3B9A">
        <w:rPr>
          <w:rFonts w:ascii="Arial" w:eastAsia="Calibri" w:hAnsi="Arial" w:cs="Arial"/>
          <w:bCs/>
          <w:smallCaps/>
          <w:sz w:val="24"/>
          <w:szCs w:val="24"/>
        </w:rPr>
        <w:t xml:space="preserve"> </w:t>
      </w:r>
      <w:r w:rsidRPr="003C3B9A">
        <w:rPr>
          <w:rFonts w:ascii="Arial" w:eastAsia="Calibri" w:hAnsi="Arial" w:cs="Arial"/>
          <w:bCs/>
          <w:sz w:val="24"/>
          <w:szCs w:val="24"/>
        </w:rPr>
        <w:t xml:space="preserve">ir taip ieško naujų idėjų, kaip spręsti jiems aktualias problemas. </w:t>
      </w:r>
    </w:p>
    <w:p w14:paraId="468F9345" w14:textId="77777777" w:rsidR="002C0FF5" w:rsidRPr="003C3B9A" w:rsidRDefault="002C0FF5" w:rsidP="003C3B9A">
      <w:pPr>
        <w:widowControl/>
        <w:autoSpaceDE/>
        <w:autoSpaceDN/>
        <w:spacing w:after="160" w:line="259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7D91F79C" w14:textId="0E510751" w:rsidR="003C3B9A" w:rsidRPr="00F76D08" w:rsidRDefault="003C3B9A" w:rsidP="002C0FF5">
      <w:pPr>
        <w:widowControl/>
        <w:autoSpaceDE/>
        <w:autoSpaceDN/>
        <w:spacing w:after="160" w:line="259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C3B9A">
        <w:rPr>
          <w:rFonts w:ascii="Arial" w:eastAsia="Times New Roman" w:hAnsi="Arial" w:cs="Arial"/>
          <w:sz w:val="24"/>
          <w:szCs w:val="24"/>
          <w:lang w:eastAsia="lt-LT"/>
        </w:rPr>
        <w:t xml:space="preserve">Ši tėvų grupė susitiks </w:t>
      </w:r>
      <w:r w:rsidRPr="003C3B9A">
        <w:rPr>
          <w:rFonts w:ascii="Arial" w:eastAsia="Times New Roman" w:hAnsi="Arial" w:cs="Arial"/>
          <w:b/>
          <w:sz w:val="24"/>
          <w:szCs w:val="24"/>
          <w:lang w:eastAsia="lt-LT"/>
        </w:rPr>
        <w:t>9 kartus</w:t>
      </w:r>
      <w:r w:rsidRPr="003C3B9A">
        <w:rPr>
          <w:rFonts w:ascii="Arial" w:eastAsia="Times New Roman" w:hAnsi="Arial" w:cs="Arial"/>
          <w:sz w:val="24"/>
          <w:szCs w:val="24"/>
          <w:lang w:eastAsia="lt-LT"/>
        </w:rPr>
        <w:t xml:space="preserve"> ir kiekvieną susitikimą aptars, diskutuos, dalinsis įspūdžiais ir asmenine patirtimi kaip</w:t>
      </w:r>
      <w:r w:rsidR="002C0FF5">
        <w:rPr>
          <w:rFonts w:ascii="Arial" w:eastAsia="Times New Roman" w:hAnsi="Arial" w:cs="Arial"/>
          <w:sz w:val="24"/>
          <w:szCs w:val="24"/>
          <w:lang w:eastAsia="lt-LT"/>
        </w:rPr>
        <w:t xml:space="preserve"> </w:t>
      </w:r>
      <w:r w:rsidR="002C0FF5" w:rsidRPr="00F76D08">
        <w:rPr>
          <w:rFonts w:ascii="Arial" w:eastAsia="Times New Roman" w:hAnsi="Arial" w:cs="Arial"/>
          <w:sz w:val="24"/>
          <w:szCs w:val="24"/>
          <w:lang w:eastAsia="lt-LT"/>
        </w:rPr>
        <w:t>į</w:t>
      </w:r>
      <w:r w:rsidRPr="00F76D08">
        <w:rPr>
          <w:rFonts w:ascii="Arial" w:eastAsia="Times New Roman" w:hAnsi="Arial" w:cs="Arial"/>
          <w:sz w:val="24"/>
          <w:szCs w:val="24"/>
        </w:rPr>
        <w:t>gyti įgūdžių ir pasitikėjimo savo gebėjimais ugdyti laimingą, sveiką, pasitikintį savimi, linkusį bendradarbiauti ir atsakingą vaiką</w:t>
      </w:r>
      <w:r w:rsidR="002C0FF5" w:rsidRPr="00F76D08">
        <w:rPr>
          <w:rFonts w:ascii="Arial" w:eastAsia="Times New Roman" w:hAnsi="Arial" w:cs="Arial"/>
          <w:sz w:val="24"/>
          <w:szCs w:val="24"/>
        </w:rPr>
        <w:t xml:space="preserve"> bei s</w:t>
      </w:r>
      <w:r w:rsidRPr="00F76D08">
        <w:rPr>
          <w:rFonts w:ascii="Arial" w:eastAsia="Times New Roman" w:hAnsi="Arial" w:cs="Arial"/>
          <w:sz w:val="24"/>
          <w:szCs w:val="24"/>
        </w:rPr>
        <w:t>pręsti problemas naudojant efektyvius, bendradarbiauti skatinančius metodus (t.y.: atspindintį klausymą, „Aš kalbą“, leidimą rinktis, ieškant alternatyvų</w:t>
      </w:r>
      <w:r w:rsidR="002C0FF5" w:rsidRPr="00F76D08">
        <w:rPr>
          <w:rFonts w:ascii="Arial" w:eastAsia="Times New Roman" w:hAnsi="Arial" w:cs="Arial"/>
          <w:sz w:val="24"/>
          <w:szCs w:val="24"/>
        </w:rPr>
        <w:t>, rengiant šeimos susirinką</w:t>
      </w:r>
      <w:r w:rsidRPr="00F76D08">
        <w:rPr>
          <w:rFonts w:ascii="Arial" w:eastAsia="Times New Roman" w:hAnsi="Arial" w:cs="Arial"/>
          <w:sz w:val="24"/>
          <w:szCs w:val="24"/>
        </w:rPr>
        <w:t xml:space="preserve"> ir t.t.)</w:t>
      </w:r>
      <w:r w:rsidR="000116F3" w:rsidRPr="00F76D08">
        <w:rPr>
          <w:rFonts w:ascii="Arial" w:eastAsia="Times New Roman" w:hAnsi="Arial" w:cs="Arial"/>
          <w:sz w:val="24"/>
          <w:szCs w:val="24"/>
        </w:rPr>
        <w:t>.</w:t>
      </w:r>
    </w:p>
    <w:p w14:paraId="75C6FEEB" w14:textId="77777777" w:rsidR="002C0FF5" w:rsidRPr="002C0FF5" w:rsidRDefault="002C0FF5" w:rsidP="002C0FF5">
      <w:pPr>
        <w:widowControl/>
        <w:autoSpaceDE/>
        <w:autoSpaceDN/>
        <w:spacing w:after="160" w:line="259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63D526D0" w14:textId="56082B23" w:rsidR="003C3B9A" w:rsidRPr="003C3B9A" w:rsidRDefault="003C3B9A" w:rsidP="003C3B9A">
      <w:pPr>
        <w:widowControl/>
        <w:autoSpaceDE/>
        <w:autoSpaceDN/>
        <w:spacing w:line="259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3C3B9A">
        <w:rPr>
          <w:rFonts w:ascii="Arial" w:eastAsia="Calibri" w:hAnsi="Arial" w:cs="Arial"/>
          <w:bCs/>
          <w:sz w:val="24"/>
          <w:szCs w:val="24"/>
        </w:rPr>
        <w:t xml:space="preserve">Programos trukmė - </w:t>
      </w:r>
      <w:r w:rsidRPr="003C3B9A">
        <w:rPr>
          <w:rFonts w:ascii="Arial" w:eastAsia="Calibri" w:hAnsi="Arial" w:cs="Arial"/>
          <w:b/>
          <w:bCs/>
          <w:sz w:val="24"/>
          <w:szCs w:val="24"/>
        </w:rPr>
        <w:t>9</w:t>
      </w:r>
      <w:r w:rsidRPr="003C3B9A">
        <w:rPr>
          <w:rFonts w:ascii="Arial" w:eastAsia="Calibri" w:hAnsi="Arial" w:cs="Arial"/>
          <w:bCs/>
          <w:sz w:val="24"/>
          <w:szCs w:val="24"/>
        </w:rPr>
        <w:t xml:space="preserve">  užsiėmimai </w:t>
      </w:r>
      <w:r w:rsidR="00D617A2">
        <w:rPr>
          <w:rFonts w:ascii="Arial" w:eastAsia="Calibri" w:hAnsi="Arial" w:cs="Arial"/>
          <w:b/>
          <w:bCs/>
          <w:sz w:val="24"/>
          <w:szCs w:val="24"/>
        </w:rPr>
        <w:t>vieną</w:t>
      </w:r>
      <w:r w:rsidRPr="003C3B9A">
        <w:rPr>
          <w:rFonts w:ascii="Arial" w:eastAsia="Calibri" w:hAnsi="Arial" w:cs="Arial"/>
          <w:b/>
          <w:bCs/>
          <w:sz w:val="24"/>
          <w:szCs w:val="24"/>
        </w:rPr>
        <w:t xml:space="preserve"> kart</w:t>
      </w:r>
      <w:r w:rsidR="00D617A2">
        <w:rPr>
          <w:rFonts w:ascii="Arial" w:eastAsia="Calibri" w:hAnsi="Arial" w:cs="Arial"/>
          <w:b/>
          <w:bCs/>
          <w:sz w:val="24"/>
          <w:szCs w:val="24"/>
        </w:rPr>
        <w:t>ą</w:t>
      </w:r>
      <w:r w:rsidRPr="003C3B9A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Pr="003C3B9A">
        <w:rPr>
          <w:rFonts w:ascii="Arial" w:eastAsia="Calibri" w:hAnsi="Arial" w:cs="Arial"/>
          <w:bCs/>
          <w:sz w:val="24"/>
          <w:szCs w:val="24"/>
        </w:rPr>
        <w:t>per savaitę</w:t>
      </w:r>
      <w:r w:rsidR="004D3384">
        <w:rPr>
          <w:rFonts w:ascii="Arial" w:eastAsia="Calibri" w:hAnsi="Arial" w:cs="Arial"/>
          <w:bCs/>
          <w:sz w:val="24"/>
          <w:szCs w:val="24"/>
        </w:rPr>
        <w:t xml:space="preserve"> po ~2 valandas</w:t>
      </w:r>
      <w:r w:rsidRPr="003C3B9A">
        <w:rPr>
          <w:rFonts w:ascii="Arial" w:eastAsia="Calibri" w:hAnsi="Arial" w:cs="Arial"/>
          <w:bCs/>
          <w:sz w:val="24"/>
          <w:szCs w:val="24"/>
        </w:rPr>
        <w:t xml:space="preserve">. </w:t>
      </w:r>
    </w:p>
    <w:p w14:paraId="033EDF3F" w14:textId="359301B0" w:rsidR="003C3B9A" w:rsidRPr="00D617A2" w:rsidRDefault="003C3B9A" w:rsidP="003C3B9A">
      <w:pPr>
        <w:widowControl/>
        <w:autoSpaceDE/>
        <w:autoSpaceDN/>
        <w:spacing w:line="259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3C3B9A">
        <w:rPr>
          <w:rFonts w:ascii="Arial" w:eastAsia="Calibri" w:hAnsi="Arial" w:cs="Arial"/>
          <w:bCs/>
          <w:sz w:val="24"/>
          <w:szCs w:val="24"/>
        </w:rPr>
        <w:t xml:space="preserve">Pirmasis užsiėmimas – </w:t>
      </w:r>
      <w:r w:rsidRPr="003C3B9A">
        <w:rPr>
          <w:rFonts w:ascii="Arial" w:eastAsia="Calibri" w:hAnsi="Arial" w:cs="Arial"/>
          <w:b/>
          <w:bCs/>
          <w:sz w:val="24"/>
          <w:szCs w:val="24"/>
        </w:rPr>
        <w:t>20</w:t>
      </w:r>
      <w:r w:rsidRPr="00D617A2">
        <w:rPr>
          <w:rFonts w:ascii="Arial" w:eastAsia="Calibri" w:hAnsi="Arial" w:cs="Arial"/>
          <w:b/>
          <w:bCs/>
          <w:sz w:val="24"/>
          <w:szCs w:val="24"/>
        </w:rPr>
        <w:t>2</w:t>
      </w:r>
      <w:r w:rsidR="004D3384">
        <w:rPr>
          <w:rFonts w:ascii="Arial" w:eastAsia="Calibri" w:hAnsi="Arial" w:cs="Arial"/>
          <w:b/>
          <w:bCs/>
          <w:sz w:val="24"/>
          <w:szCs w:val="24"/>
        </w:rPr>
        <w:t>6</w:t>
      </w:r>
      <w:r w:rsidRPr="003C3B9A">
        <w:rPr>
          <w:rFonts w:ascii="Arial" w:eastAsia="Calibri" w:hAnsi="Arial" w:cs="Arial"/>
          <w:b/>
          <w:bCs/>
          <w:sz w:val="24"/>
          <w:szCs w:val="24"/>
        </w:rPr>
        <w:t xml:space="preserve"> m.</w:t>
      </w:r>
      <w:r w:rsidR="00D617A2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2C0FF5">
        <w:rPr>
          <w:rFonts w:ascii="Arial" w:eastAsia="Calibri" w:hAnsi="Arial" w:cs="Arial"/>
          <w:b/>
          <w:bCs/>
          <w:sz w:val="24"/>
          <w:szCs w:val="24"/>
        </w:rPr>
        <w:t>spalio</w:t>
      </w:r>
      <w:r w:rsidR="00D617A2" w:rsidRPr="00D617A2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8E78D0">
        <w:rPr>
          <w:rFonts w:ascii="Arial" w:eastAsia="Calibri" w:hAnsi="Arial" w:cs="Arial"/>
          <w:b/>
          <w:bCs/>
          <w:sz w:val="24"/>
          <w:szCs w:val="24"/>
        </w:rPr>
        <w:t>2</w:t>
      </w:r>
      <w:r w:rsidR="004D3384">
        <w:rPr>
          <w:rFonts w:ascii="Arial" w:eastAsia="Calibri" w:hAnsi="Arial" w:cs="Arial"/>
          <w:b/>
          <w:bCs/>
          <w:sz w:val="24"/>
          <w:szCs w:val="24"/>
        </w:rPr>
        <w:t>2</w:t>
      </w:r>
      <w:r w:rsidR="00D617A2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Pr="003C3B9A">
        <w:rPr>
          <w:rFonts w:ascii="Arial" w:eastAsia="Calibri" w:hAnsi="Arial" w:cs="Arial"/>
          <w:b/>
          <w:bCs/>
          <w:sz w:val="24"/>
          <w:szCs w:val="24"/>
        </w:rPr>
        <w:t>d. 1</w:t>
      </w:r>
      <w:r w:rsidR="008D2E53">
        <w:rPr>
          <w:rFonts w:ascii="Arial" w:eastAsia="Calibri" w:hAnsi="Arial" w:cs="Arial"/>
          <w:b/>
          <w:bCs/>
          <w:sz w:val="24"/>
          <w:szCs w:val="24"/>
        </w:rPr>
        <w:t>7:3</w:t>
      </w:r>
      <w:r w:rsidRPr="003C3B9A">
        <w:rPr>
          <w:rFonts w:ascii="Arial" w:eastAsia="Calibri" w:hAnsi="Arial" w:cs="Arial"/>
          <w:b/>
          <w:bCs/>
          <w:sz w:val="24"/>
          <w:szCs w:val="24"/>
        </w:rPr>
        <w:t>0 val.</w:t>
      </w:r>
      <w:r w:rsidRPr="003C3B9A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7B2E1A">
        <w:rPr>
          <w:rFonts w:ascii="Arial" w:eastAsia="Calibri" w:hAnsi="Arial" w:cs="Arial"/>
          <w:bCs/>
          <w:sz w:val="24"/>
          <w:szCs w:val="24"/>
        </w:rPr>
        <w:t>Užsiėmimai</w:t>
      </w:r>
      <w:r w:rsidRPr="003C3B9A">
        <w:rPr>
          <w:rFonts w:ascii="Arial" w:eastAsia="Calibri" w:hAnsi="Arial" w:cs="Arial"/>
          <w:bCs/>
          <w:sz w:val="24"/>
          <w:szCs w:val="24"/>
        </w:rPr>
        <w:t xml:space="preserve"> vyks </w:t>
      </w:r>
      <w:r w:rsidR="00D617A2">
        <w:rPr>
          <w:rFonts w:ascii="Arial" w:eastAsia="Calibri" w:hAnsi="Arial" w:cs="Arial"/>
          <w:bCs/>
          <w:sz w:val="24"/>
          <w:szCs w:val="24"/>
        </w:rPr>
        <w:t>Vilniaus pedagoginėje psichologinėje tarnyboje</w:t>
      </w:r>
      <w:r w:rsidRPr="003C3B9A">
        <w:rPr>
          <w:rFonts w:ascii="Arial" w:eastAsia="Calibri" w:hAnsi="Arial" w:cs="Arial"/>
          <w:bCs/>
          <w:sz w:val="24"/>
          <w:szCs w:val="24"/>
        </w:rPr>
        <w:t xml:space="preserve">,  </w:t>
      </w:r>
      <w:proofErr w:type="spellStart"/>
      <w:r w:rsidR="002C0FF5">
        <w:rPr>
          <w:rFonts w:ascii="Arial" w:eastAsia="Calibri" w:hAnsi="Arial" w:cs="Arial"/>
          <w:bCs/>
          <w:sz w:val="24"/>
          <w:szCs w:val="24"/>
        </w:rPr>
        <w:t>Lvivo</w:t>
      </w:r>
      <w:proofErr w:type="spellEnd"/>
      <w:r w:rsidR="00D617A2">
        <w:rPr>
          <w:rFonts w:ascii="Arial" w:eastAsia="Calibri" w:hAnsi="Arial" w:cs="Arial"/>
          <w:bCs/>
          <w:sz w:val="24"/>
          <w:szCs w:val="24"/>
        </w:rPr>
        <w:t xml:space="preserve"> g. </w:t>
      </w:r>
      <w:r w:rsidR="00D617A2" w:rsidRPr="00D617A2">
        <w:rPr>
          <w:rFonts w:ascii="Arial" w:eastAsia="Calibri" w:hAnsi="Arial" w:cs="Arial"/>
          <w:bCs/>
          <w:sz w:val="24"/>
          <w:szCs w:val="24"/>
        </w:rPr>
        <w:t>2</w:t>
      </w:r>
      <w:r w:rsidR="002C0FF5">
        <w:rPr>
          <w:rFonts w:ascii="Arial" w:eastAsia="Calibri" w:hAnsi="Arial" w:cs="Arial"/>
          <w:bCs/>
          <w:sz w:val="24"/>
          <w:szCs w:val="24"/>
          <w:lang w:val="en-US"/>
        </w:rPr>
        <w:t>5 (</w:t>
      </w:r>
      <w:proofErr w:type="spellStart"/>
      <w:r w:rsidR="002C0FF5">
        <w:rPr>
          <w:rFonts w:ascii="Arial" w:eastAsia="Calibri" w:hAnsi="Arial" w:cs="Arial"/>
          <w:bCs/>
          <w:sz w:val="24"/>
          <w:szCs w:val="24"/>
          <w:lang w:val="en-US"/>
        </w:rPr>
        <w:t>Pietinis</w:t>
      </w:r>
      <w:proofErr w:type="spellEnd"/>
      <w:r w:rsidR="002C0FF5">
        <w:rPr>
          <w:rFonts w:ascii="Arial" w:eastAsia="Calibri" w:hAnsi="Arial" w:cs="Arial"/>
          <w:bCs/>
          <w:sz w:val="24"/>
          <w:szCs w:val="24"/>
        </w:rPr>
        <w:t xml:space="preserve"> įėjimas prie </w:t>
      </w:r>
      <w:r w:rsidR="00F76D08">
        <w:rPr>
          <w:rFonts w:ascii="Arial" w:eastAsia="Calibri" w:hAnsi="Arial" w:cs="Arial"/>
          <w:bCs/>
          <w:sz w:val="24"/>
          <w:szCs w:val="24"/>
        </w:rPr>
        <w:t>R</w:t>
      </w:r>
      <w:r w:rsidR="002C0FF5">
        <w:rPr>
          <w:rFonts w:ascii="Arial" w:eastAsia="Calibri" w:hAnsi="Arial" w:cs="Arial"/>
          <w:bCs/>
          <w:sz w:val="24"/>
          <w:szCs w:val="24"/>
        </w:rPr>
        <w:t>egistr</w:t>
      </w:r>
      <w:r w:rsidR="00F76D08">
        <w:rPr>
          <w:rFonts w:ascii="Arial" w:eastAsia="Calibri" w:hAnsi="Arial" w:cs="Arial"/>
          <w:bCs/>
          <w:sz w:val="24"/>
          <w:szCs w:val="24"/>
        </w:rPr>
        <w:t>ų</w:t>
      </w:r>
      <w:bookmarkStart w:id="0" w:name="_GoBack"/>
      <w:bookmarkEnd w:id="0"/>
      <w:r w:rsidR="002C0FF5">
        <w:rPr>
          <w:rFonts w:ascii="Arial" w:eastAsia="Calibri" w:hAnsi="Arial" w:cs="Arial"/>
          <w:bCs/>
          <w:sz w:val="24"/>
          <w:szCs w:val="24"/>
        </w:rPr>
        <w:t xml:space="preserve"> centro)</w:t>
      </w:r>
      <w:r w:rsidRPr="003C3B9A">
        <w:rPr>
          <w:rFonts w:ascii="Arial" w:eastAsia="Calibri" w:hAnsi="Arial" w:cs="Arial"/>
          <w:bCs/>
          <w:sz w:val="24"/>
          <w:szCs w:val="24"/>
        </w:rPr>
        <w:t>, Vilnius</w:t>
      </w:r>
      <w:r w:rsidR="00D617A2">
        <w:rPr>
          <w:rFonts w:ascii="Arial" w:eastAsia="Calibri" w:hAnsi="Arial" w:cs="Arial"/>
          <w:bCs/>
          <w:sz w:val="24"/>
          <w:szCs w:val="24"/>
        </w:rPr>
        <w:t>, II</w:t>
      </w:r>
      <w:r w:rsidR="002C0FF5">
        <w:rPr>
          <w:rFonts w:ascii="Arial" w:eastAsia="Calibri" w:hAnsi="Arial" w:cs="Arial"/>
          <w:bCs/>
          <w:sz w:val="24"/>
          <w:szCs w:val="24"/>
        </w:rPr>
        <w:t xml:space="preserve">I </w:t>
      </w:r>
      <w:r w:rsidR="00D617A2">
        <w:rPr>
          <w:rFonts w:ascii="Arial" w:eastAsia="Calibri" w:hAnsi="Arial" w:cs="Arial"/>
          <w:bCs/>
          <w:sz w:val="24"/>
          <w:szCs w:val="24"/>
        </w:rPr>
        <w:t xml:space="preserve">aukšte. </w:t>
      </w:r>
    </w:p>
    <w:p w14:paraId="1E0713A9" w14:textId="2DBC3667" w:rsidR="003C3B9A" w:rsidRPr="008E78D0" w:rsidRDefault="003C3B9A" w:rsidP="003C3B9A">
      <w:pPr>
        <w:widowControl/>
        <w:autoSpaceDE/>
        <w:autoSpaceDN/>
        <w:spacing w:line="259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3C3B9A">
        <w:rPr>
          <w:rFonts w:ascii="Arial" w:eastAsia="Calibri" w:hAnsi="Arial" w:cs="Arial"/>
          <w:bCs/>
          <w:sz w:val="24"/>
          <w:szCs w:val="24"/>
        </w:rPr>
        <w:t xml:space="preserve">Susitikimus veda STEP programos vadovė </w:t>
      </w:r>
      <w:r w:rsidR="008E78D0">
        <w:rPr>
          <w:rFonts w:ascii="Arial" w:eastAsia="Calibri" w:hAnsi="Arial" w:cs="Arial"/>
          <w:b/>
          <w:bCs/>
          <w:sz w:val="24"/>
          <w:szCs w:val="24"/>
        </w:rPr>
        <w:t>Evelina Rimkus</w:t>
      </w:r>
      <w:r w:rsidR="007B2E1A">
        <w:rPr>
          <w:rFonts w:ascii="Arial" w:eastAsia="Calibri" w:hAnsi="Arial" w:cs="Arial"/>
          <w:b/>
          <w:bCs/>
          <w:sz w:val="24"/>
          <w:szCs w:val="24"/>
        </w:rPr>
        <w:t>.</w:t>
      </w:r>
    </w:p>
    <w:p w14:paraId="1089EE7A" w14:textId="50C4A700" w:rsidR="003C3B9A" w:rsidRPr="008E78D0" w:rsidRDefault="003C3B9A" w:rsidP="003C3B9A">
      <w:pPr>
        <w:widowControl/>
        <w:autoSpaceDE/>
        <w:autoSpaceDN/>
        <w:spacing w:line="259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2C0FF5">
        <w:rPr>
          <w:rFonts w:ascii="Arial" w:eastAsia="Calibri" w:hAnsi="Arial" w:cs="Arial"/>
          <w:b/>
          <w:bCs/>
          <w:sz w:val="24"/>
          <w:szCs w:val="24"/>
        </w:rPr>
        <w:t>BŪTINA REGISTRACIJA.</w:t>
      </w:r>
      <w:r w:rsidRPr="003C3B9A">
        <w:rPr>
          <w:rFonts w:ascii="Arial" w:eastAsia="Calibri" w:hAnsi="Arial" w:cs="Arial"/>
          <w:bCs/>
          <w:color w:val="141823"/>
          <w:sz w:val="17"/>
          <w:szCs w:val="17"/>
          <w:shd w:val="clear" w:color="auto" w:fill="FFFFFF"/>
        </w:rPr>
        <w:t xml:space="preserve"> </w:t>
      </w:r>
      <w:r w:rsidRPr="003C3B9A">
        <w:rPr>
          <w:rFonts w:ascii="Arial" w:eastAsia="Calibri" w:hAnsi="Arial" w:cs="Arial"/>
          <w:bCs/>
          <w:sz w:val="24"/>
          <w:szCs w:val="24"/>
        </w:rPr>
        <w:t>Dalyvių skaičius ribotas</w:t>
      </w:r>
      <w:r w:rsidR="008E78D0">
        <w:rPr>
          <w:rFonts w:ascii="Arial" w:eastAsia="Calibri" w:hAnsi="Arial" w:cs="Arial"/>
          <w:bCs/>
          <w:sz w:val="24"/>
          <w:szCs w:val="24"/>
        </w:rPr>
        <w:t>: 8-1</w:t>
      </w:r>
      <w:r w:rsidR="004D3384">
        <w:rPr>
          <w:rFonts w:ascii="Arial" w:eastAsia="Calibri" w:hAnsi="Arial" w:cs="Arial"/>
          <w:bCs/>
          <w:sz w:val="24"/>
          <w:szCs w:val="24"/>
        </w:rPr>
        <w:t>2</w:t>
      </w:r>
      <w:r w:rsidR="008E78D0">
        <w:rPr>
          <w:rFonts w:ascii="Arial" w:eastAsia="Calibri" w:hAnsi="Arial" w:cs="Arial"/>
          <w:bCs/>
          <w:sz w:val="24"/>
          <w:szCs w:val="24"/>
        </w:rPr>
        <w:t xml:space="preserve"> žmonių. </w:t>
      </w:r>
      <w:r w:rsidR="008E78D0" w:rsidRPr="002C0FF5">
        <w:rPr>
          <w:rFonts w:ascii="Arial" w:eastAsia="Calibri" w:hAnsi="Arial" w:cs="Arial"/>
          <w:b/>
          <w:bCs/>
          <w:sz w:val="24"/>
          <w:szCs w:val="24"/>
        </w:rPr>
        <w:t>Susirinkus maksimaliam dalyvių skaičiui registracija bus stabdoma.</w:t>
      </w:r>
      <w:r w:rsidR="008E78D0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F954DB">
        <w:rPr>
          <w:rFonts w:ascii="Arial" w:eastAsia="Calibri" w:hAnsi="Arial" w:cs="Arial"/>
          <w:bCs/>
          <w:sz w:val="24"/>
          <w:szCs w:val="24"/>
        </w:rPr>
        <w:t xml:space="preserve"> </w:t>
      </w:r>
    </w:p>
    <w:p w14:paraId="1FA8DCC7" w14:textId="77777777" w:rsidR="004D3384" w:rsidRDefault="003C3B9A" w:rsidP="004D3384">
      <w:pPr>
        <w:rPr>
          <w:rFonts w:ascii="Times New Roman" w:eastAsia="Times New Roman" w:hAnsi="Times New Roman" w:cs="Times New Roman"/>
          <w:lang w:val="en-US"/>
        </w:rPr>
      </w:pPr>
      <w:r w:rsidRPr="003C3B9A">
        <w:rPr>
          <w:rFonts w:ascii="Arial" w:eastAsia="Calibri" w:hAnsi="Arial" w:cs="Arial"/>
          <w:b/>
          <w:bCs/>
          <w:sz w:val="24"/>
          <w:szCs w:val="24"/>
        </w:rPr>
        <w:t>Registruotis galima</w:t>
      </w:r>
      <w:r w:rsidRPr="003C3B9A">
        <w:rPr>
          <w:rFonts w:ascii="Arial" w:eastAsia="Calibri" w:hAnsi="Arial" w:cs="Arial"/>
          <w:bCs/>
          <w:sz w:val="24"/>
          <w:szCs w:val="24"/>
        </w:rPr>
        <w:t xml:space="preserve">  </w:t>
      </w:r>
      <w:r w:rsidR="00C74DF8" w:rsidRPr="009A07EF">
        <w:rPr>
          <w:rFonts w:ascii="Arial" w:eastAsia="Calibri" w:hAnsi="Arial" w:cs="Arial"/>
          <w:bCs/>
          <w:sz w:val="24"/>
          <w:szCs w:val="24"/>
        </w:rPr>
        <w:t>užpildant registracijos formą</w:t>
      </w:r>
      <w:r w:rsidR="00D617A2">
        <w:rPr>
          <w:rFonts w:ascii="Arial" w:eastAsia="Calibri" w:hAnsi="Arial" w:cs="Arial"/>
          <w:bCs/>
          <w:sz w:val="24"/>
          <w:szCs w:val="24"/>
        </w:rPr>
        <w:t xml:space="preserve">: </w:t>
      </w:r>
      <w:hyperlink r:id="rId6" w:history="1">
        <w:r w:rsidR="004D3384">
          <w:rPr>
            <w:rStyle w:val="Hyperlink"/>
            <w:rFonts w:ascii="Aptos" w:hAnsi="Aptos"/>
          </w:rPr>
          <w:t>https://forms.office.com/e</w:t>
        </w:r>
        <w:r w:rsidR="004D3384">
          <w:rPr>
            <w:rStyle w:val="Hyperlink"/>
            <w:rFonts w:ascii="Aptos" w:hAnsi="Aptos"/>
          </w:rPr>
          <w:t>/</w:t>
        </w:r>
        <w:r w:rsidR="004D3384">
          <w:rPr>
            <w:rStyle w:val="Hyperlink"/>
            <w:rFonts w:ascii="Aptos" w:hAnsi="Aptos"/>
          </w:rPr>
          <w:t>mg4GMuBa89?origin=lprLink</w:t>
        </w:r>
      </w:hyperlink>
    </w:p>
    <w:p w14:paraId="5DCE5916" w14:textId="5021117E" w:rsidR="009A07EF" w:rsidRDefault="009A07EF" w:rsidP="003C3B9A">
      <w:pPr>
        <w:widowControl/>
        <w:autoSpaceDE/>
        <w:autoSpaceDN/>
        <w:spacing w:line="259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3CB6395F" w14:textId="77777777" w:rsidR="00D617A2" w:rsidRPr="009A07EF" w:rsidRDefault="00D617A2" w:rsidP="003C3B9A">
      <w:pPr>
        <w:widowControl/>
        <w:autoSpaceDE/>
        <w:autoSpaceDN/>
        <w:spacing w:line="259" w:lineRule="auto"/>
        <w:jc w:val="both"/>
        <w:rPr>
          <w:rFonts w:ascii="Arial" w:eastAsia="Times New Roman" w:hAnsi="Arial" w:cs="Arial"/>
          <w:color w:val="0563C1"/>
          <w:sz w:val="24"/>
          <w:szCs w:val="24"/>
          <w:u w:val="single"/>
        </w:rPr>
      </w:pPr>
    </w:p>
    <w:p w14:paraId="168E6BA8" w14:textId="703C7549" w:rsidR="003C3B9A" w:rsidRDefault="003C3B9A" w:rsidP="003C3B9A">
      <w:pPr>
        <w:widowControl/>
        <w:autoSpaceDE/>
        <w:autoSpaceDN/>
        <w:spacing w:line="259" w:lineRule="auto"/>
        <w:jc w:val="both"/>
        <w:rPr>
          <w:rFonts w:ascii="Arial" w:eastAsia="Calibri" w:hAnsi="Arial" w:cs="Arial"/>
          <w:bCs/>
          <w:sz w:val="24"/>
          <w:szCs w:val="24"/>
          <w:u w:val="single"/>
        </w:rPr>
      </w:pPr>
      <w:r w:rsidRPr="003C3B9A">
        <w:rPr>
          <w:rFonts w:ascii="Arial" w:eastAsia="Calibri" w:hAnsi="Arial" w:cs="Arial"/>
          <w:bCs/>
          <w:sz w:val="24"/>
          <w:szCs w:val="24"/>
          <w:u w:val="single"/>
        </w:rPr>
        <w:t xml:space="preserve">Registracija vyksta iki </w:t>
      </w:r>
      <w:r w:rsidR="00727F7E">
        <w:rPr>
          <w:rFonts w:ascii="Arial" w:eastAsia="Calibri" w:hAnsi="Arial" w:cs="Arial"/>
          <w:bCs/>
          <w:sz w:val="24"/>
          <w:szCs w:val="24"/>
          <w:u w:val="single"/>
        </w:rPr>
        <w:t>202</w:t>
      </w:r>
      <w:r w:rsidR="004D3384">
        <w:rPr>
          <w:rFonts w:ascii="Arial" w:eastAsia="Calibri" w:hAnsi="Arial" w:cs="Arial"/>
          <w:bCs/>
          <w:sz w:val="24"/>
          <w:szCs w:val="24"/>
          <w:u w:val="single"/>
        </w:rPr>
        <w:t>6</w:t>
      </w:r>
      <w:r w:rsidR="00727F7E">
        <w:rPr>
          <w:rFonts w:ascii="Arial" w:eastAsia="Calibri" w:hAnsi="Arial" w:cs="Arial"/>
          <w:bCs/>
          <w:sz w:val="24"/>
          <w:szCs w:val="24"/>
          <w:u w:val="single"/>
        </w:rPr>
        <w:t xml:space="preserve"> metų </w:t>
      </w:r>
      <w:r w:rsidR="002C0FF5">
        <w:rPr>
          <w:rFonts w:ascii="Arial" w:eastAsia="Calibri" w:hAnsi="Arial" w:cs="Arial"/>
          <w:bCs/>
          <w:sz w:val="24"/>
          <w:szCs w:val="24"/>
          <w:u w:val="single"/>
        </w:rPr>
        <w:t>spalio</w:t>
      </w:r>
      <w:r w:rsidR="00D617A2">
        <w:rPr>
          <w:rFonts w:ascii="Arial" w:eastAsia="Calibri" w:hAnsi="Arial" w:cs="Arial"/>
          <w:bCs/>
          <w:sz w:val="24"/>
          <w:szCs w:val="24"/>
          <w:u w:val="single"/>
        </w:rPr>
        <w:t xml:space="preserve"> </w:t>
      </w:r>
      <w:r w:rsidR="004D3384">
        <w:rPr>
          <w:rFonts w:ascii="Arial" w:eastAsia="Calibri" w:hAnsi="Arial" w:cs="Arial"/>
          <w:bCs/>
          <w:sz w:val="24"/>
          <w:szCs w:val="24"/>
          <w:u w:val="single"/>
        </w:rPr>
        <w:t>1</w:t>
      </w:r>
      <w:r w:rsidR="002C0FF5">
        <w:rPr>
          <w:rFonts w:ascii="Arial" w:eastAsia="Calibri" w:hAnsi="Arial" w:cs="Arial"/>
          <w:bCs/>
          <w:sz w:val="24"/>
          <w:szCs w:val="24"/>
          <w:u w:val="single"/>
          <w:lang w:val="en-US"/>
        </w:rPr>
        <w:t>6</w:t>
      </w:r>
      <w:r w:rsidRPr="000116F3">
        <w:rPr>
          <w:rFonts w:ascii="Arial" w:eastAsia="Calibri" w:hAnsi="Arial" w:cs="Arial"/>
          <w:bCs/>
          <w:sz w:val="24"/>
          <w:szCs w:val="24"/>
          <w:u w:val="single"/>
          <w:lang w:val="pt-BR"/>
        </w:rPr>
        <w:t xml:space="preserve"> </w:t>
      </w:r>
      <w:r w:rsidRPr="003C3B9A">
        <w:rPr>
          <w:rFonts w:ascii="Arial" w:eastAsia="Calibri" w:hAnsi="Arial" w:cs="Arial"/>
          <w:bCs/>
          <w:sz w:val="24"/>
          <w:szCs w:val="24"/>
          <w:u w:val="single"/>
        </w:rPr>
        <w:t>dienos</w:t>
      </w:r>
      <w:r w:rsidR="00D617A2">
        <w:rPr>
          <w:rFonts w:ascii="Arial" w:eastAsia="Calibri" w:hAnsi="Arial" w:cs="Arial"/>
          <w:bCs/>
          <w:sz w:val="24"/>
          <w:szCs w:val="24"/>
          <w:u w:val="single"/>
        </w:rPr>
        <w:t xml:space="preserve"> </w:t>
      </w:r>
      <w:r w:rsidR="004D3384">
        <w:rPr>
          <w:rFonts w:ascii="Arial" w:eastAsia="Calibri" w:hAnsi="Arial" w:cs="Arial"/>
          <w:bCs/>
          <w:sz w:val="24"/>
          <w:szCs w:val="24"/>
          <w:u w:val="single"/>
        </w:rPr>
        <w:t>20</w:t>
      </w:r>
      <w:r w:rsidR="00D617A2">
        <w:rPr>
          <w:rFonts w:ascii="Arial" w:eastAsia="Calibri" w:hAnsi="Arial" w:cs="Arial"/>
          <w:bCs/>
          <w:sz w:val="24"/>
          <w:szCs w:val="24"/>
          <w:u w:val="single"/>
        </w:rPr>
        <w:t xml:space="preserve"> val. </w:t>
      </w:r>
    </w:p>
    <w:p w14:paraId="01907B65" w14:textId="77777777" w:rsidR="000D0714" w:rsidRDefault="000D0714" w:rsidP="003C3B9A">
      <w:pPr>
        <w:widowControl/>
        <w:autoSpaceDE/>
        <w:autoSpaceDN/>
        <w:spacing w:line="259" w:lineRule="auto"/>
        <w:jc w:val="both"/>
        <w:rPr>
          <w:rFonts w:ascii="Arial" w:eastAsia="Calibri" w:hAnsi="Arial" w:cs="Arial"/>
          <w:bCs/>
          <w:sz w:val="24"/>
          <w:szCs w:val="24"/>
          <w:u w:val="single"/>
        </w:rPr>
      </w:pPr>
    </w:p>
    <w:p w14:paraId="2FB91C12" w14:textId="77777777" w:rsidR="00364BD3" w:rsidRPr="003C3B9A" w:rsidRDefault="00364BD3" w:rsidP="003C3B9A">
      <w:pPr>
        <w:widowControl/>
        <w:autoSpaceDE/>
        <w:autoSpaceDN/>
        <w:spacing w:line="259" w:lineRule="auto"/>
        <w:jc w:val="both"/>
        <w:rPr>
          <w:rFonts w:ascii="Arial" w:eastAsia="Calibri" w:hAnsi="Arial" w:cs="Arial"/>
          <w:bCs/>
          <w:sz w:val="24"/>
          <w:szCs w:val="24"/>
          <w:u w:val="single"/>
        </w:rPr>
      </w:pPr>
    </w:p>
    <w:p w14:paraId="70C4BB62" w14:textId="49B9AA28" w:rsidR="003C3B9A" w:rsidRPr="003C3B9A" w:rsidRDefault="003C3B9A" w:rsidP="003C3B9A">
      <w:pPr>
        <w:widowControl/>
        <w:autoSpaceDE/>
        <w:autoSpaceDN/>
        <w:rPr>
          <w:rFonts w:ascii="Arial" w:eastAsia="Times New Roman" w:hAnsi="Arial" w:cs="Arial"/>
          <w:i/>
          <w:iCs/>
          <w:color w:val="222222"/>
          <w:lang w:eastAsia="lt-LT"/>
        </w:rPr>
      </w:pPr>
      <w:r w:rsidRPr="003C3B9A">
        <w:rPr>
          <w:rFonts w:ascii="Arial" w:eastAsia="Calibri" w:hAnsi="Arial" w:cs="Arial"/>
          <w:bCs/>
          <w:i/>
          <w:iCs/>
          <w:shd w:val="clear" w:color="auto" w:fill="FFFFFF"/>
        </w:rPr>
        <w:t xml:space="preserve">Dalyvavimas STEP programoje </w:t>
      </w:r>
      <w:r w:rsidR="00D617A2">
        <w:rPr>
          <w:rFonts w:ascii="Arial" w:eastAsia="Calibri" w:hAnsi="Arial" w:cs="Arial"/>
          <w:bCs/>
          <w:i/>
          <w:iCs/>
          <w:shd w:val="clear" w:color="auto" w:fill="FFFFFF"/>
        </w:rPr>
        <w:t>nemokamas</w:t>
      </w:r>
      <w:r w:rsidRPr="003C3B9A">
        <w:rPr>
          <w:rFonts w:ascii="Arial" w:eastAsia="Calibri" w:hAnsi="Arial" w:cs="Arial"/>
          <w:bCs/>
          <w:i/>
          <w:iCs/>
          <w:shd w:val="clear" w:color="auto" w:fill="FFFFFF"/>
        </w:rPr>
        <w:t>.</w:t>
      </w:r>
      <w:r w:rsidRPr="003C3B9A">
        <w:rPr>
          <w:rFonts w:ascii="Arial" w:eastAsia="Calibri" w:hAnsi="Arial" w:cs="Arial"/>
          <w:bCs/>
          <w:i/>
          <w:iCs/>
        </w:rPr>
        <w:t xml:space="preserve"> </w:t>
      </w:r>
      <w:r w:rsidRPr="003C3B9A">
        <w:rPr>
          <w:rFonts w:ascii="Arial" w:eastAsia="Calibri" w:hAnsi="Arial" w:cs="Arial"/>
          <w:bCs/>
          <w:i/>
          <w:iCs/>
          <w:shd w:val="clear" w:color="auto" w:fill="FFFFFF"/>
        </w:rPr>
        <w:t>Tėveliams</w:t>
      </w:r>
      <w:r w:rsidRPr="003C3B9A">
        <w:rPr>
          <w:rFonts w:ascii="Arial" w:eastAsia="Calibri" w:hAnsi="Arial" w:cs="Arial"/>
          <w:b/>
          <w:bCs/>
          <w:i/>
          <w:iCs/>
          <w:shd w:val="clear" w:color="auto" w:fill="FFFFFF"/>
        </w:rPr>
        <w:t xml:space="preserve"> reikia įsigyti tik STEP tėvų knygą (</w:t>
      </w:r>
      <w:r w:rsidR="00D617A2">
        <w:rPr>
          <w:rFonts w:ascii="Arial" w:eastAsia="Calibri" w:hAnsi="Arial" w:cs="Arial"/>
          <w:b/>
          <w:bCs/>
          <w:i/>
          <w:iCs/>
          <w:shd w:val="clear" w:color="auto" w:fill="FFFFFF"/>
        </w:rPr>
        <w:t>25</w:t>
      </w:r>
      <w:r w:rsidRPr="003C3B9A">
        <w:rPr>
          <w:rFonts w:ascii="Arial" w:eastAsia="Calibri" w:hAnsi="Arial" w:cs="Arial"/>
          <w:b/>
          <w:bCs/>
          <w:i/>
          <w:iCs/>
          <w:shd w:val="clear" w:color="auto" w:fill="FFFFFF"/>
        </w:rPr>
        <w:t xml:space="preserve"> eur</w:t>
      </w:r>
      <w:r w:rsidR="00D617A2">
        <w:rPr>
          <w:rFonts w:ascii="Arial" w:eastAsia="Calibri" w:hAnsi="Arial" w:cs="Arial"/>
          <w:b/>
          <w:bCs/>
          <w:i/>
          <w:iCs/>
          <w:shd w:val="clear" w:color="auto" w:fill="FFFFFF"/>
        </w:rPr>
        <w:t>ai</w:t>
      </w:r>
      <w:r w:rsidR="004D3384">
        <w:rPr>
          <w:rFonts w:ascii="Arial" w:eastAsia="Calibri" w:hAnsi="Arial" w:cs="Arial"/>
          <w:b/>
          <w:bCs/>
          <w:i/>
          <w:iCs/>
          <w:shd w:val="clear" w:color="auto" w:fill="FFFFFF"/>
        </w:rPr>
        <w:t xml:space="preserve"> dalyviui, porai su viena knyga 32 eurai</w:t>
      </w:r>
      <w:r w:rsidRPr="003C3B9A">
        <w:rPr>
          <w:rFonts w:ascii="Arial" w:eastAsia="Calibri" w:hAnsi="Arial" w:cs="Arial"/>
          <w:b/>
          <w:bCs/>
          <w:i/>
          <w:iCs/>
          <w:shd w:val="clear" w:color="auto" w:fill="FFFFFF"/>
        </w:rPr>
        <w:t>)</w:t>
      </w:r>
      <w:r w:rsidR="00D617A2">
        <w:rPr>
          <w:rFonts w:ascii="Arial" w:eastAsia="Times New Roman" w:hAnsi="Arial" w:cs="Arial"/>
          <w:i/>
          <w:iCs/>
          <w:color w:val="222222"/>
          <w:lang w:eastAsia="lt-LT"/>
        </w:rPr>
        <w:t xml:space="preserve"> pirmojo susitikimo metu. </w:t>
      </w:r>
    </w:p>
    <w:p w14:paraId="080790A6" w14:textId="77777777" w:rsidR="00A17B79" w:rsidRPr="00364BD3" w:rsidRDefault="00A17B79">
      <w:pPr>
        <w:rPr>
          <w:rFonts w:ascii="Arial" w:hAnsi="Arial" w:cs="Arial"/>
          <w:i/>
          <w:iCs/>
        </w:rPr>
      </w:pPr>
    </w:p>
    <w:sectPr w:rsidR="00A17B79" w:rsidRPr="00364BD3" w:rsidSect="00D92369"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ACFF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8910DF"/>
    <w:multiLevelType w:val="hybridMultilevel"/>
    <w:tmpl w:val="BC22ED46"/>
    <w:lvl w:ilvl="0" w:tplc="7B0ABE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3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22A"/>
    <w:rsid w:val="000116F3"/>
    <w:rsid w:val="00012F96"/>
    <w:rsid w:val="000241C0"/>
    <w:rsid w:val="000345A5"/>
    <w:rsid w:val="00037527"/>
    <w:rsid w:val="000C10B5"/>
    <w:rsid w:val="000D0714"/>
    <w:rsid w:val="000D3D1A"/>
    <w:rsid w:val="001957BE"/>
    <w:rsid w:val="002838FD"/>
    <w:rsid w:val="002C0FF5"/>
    <w:rsid w:val="00364BD3"/>
    <w:rsid w:val="003760A3"/>
    <w:rsid w:val="003C3B9A"/>
    <w:rsid w:val="003C4BF2"/>
    <w:rsid w:val="00467775"/>
    <w:rsid w:val="004B0EDF"/>
    <w:rsid w:val="004C5A9F"/>
    <w:rsid w:val="004D3384"/>
    <w:rsid w:val="00530EC4"/>
    <w:rsid w:val="00642C8C"/>
    <w:rsid w:val="00727F7E"/>
    <w:rsid w:val="007B2E1A"/>
    <w:rsid w:val="007C730B"/>
    <w:rsid w:val="007F7DF2"/>
    <w:rsid w:val="008C5943"/>
    <w:rsid w:val="008D2E53"/>
    <w:rsid w:val="008E78D0"/>
    <w:rsid w:val="0098622A"/>
    <w:rsid w:val="009A07EF"/>
    <w:rsid w:val="009E5585"/>
    <w:rsid w:val="00A17B79"/>
    <w:rsid w:val="00A34CF4"/>
    <w:rsid w:val="00A63860"/>
    <w:rsid w:val="00B27613"/>
    <w:rsid w:val="00B7633C"/>
    <w:rsid w:val="00C472B5"/>
    <w:rsid w:val="00C64126"/>
    <w:rsid w:val="00C74DF8"/>
    <w:rsid w:val="00C81748"/>
    <w:rsid w:val="00C83F11"/>
    <w:rsid w:val="00C9193B"/>
    <w:rsid w:val="00D17894"/>
    <w:rsid w:val="00D46E1F"/>
    <w:rsid w:val="00D617A2"/>
    <w:rsid w:val="00D92369"/>
    <w:rsid w:val="00D95E7B"/>
    <w:rsid w:val="00DB71F0"/>
    <w:rsid w:val="00E50DF2"/>
    <w:rsid w:val="00E905DA"/>
    <w:rsid w:val="00EB3946"/>
    <w:rsid w:val="00F5257B"/>
    <w:rsid w:val="00F7581F"/>
    <w:rsid w:val="00F76D08"/>
    <w:rsid w:val="00F81AA7"/>
    <w:rsid w:val="00F954DB"/>
    <w:rsid w:val="00FB7A28"/>
    <w:rsid w:val="00FF3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DBB2C7"/>
  <w15:docId w15:val="{A65C6D9D-6238-4F9F-B1F4-E01FC920A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unhideWhenUsed/>
    <w:rsid w:val="00F954D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54D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C0FF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47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office.com/e/mg4GMuBa89?origin=lprLin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Evelina Rimkus</cp:lastModifiedBy>
  <cp:revision>8</cp:revision>
  <dcterms:created xsi:type="dcterms:W3CDTF">2024-03-12T22:41:00Z</dcterms:created>
  <dcterms:modified xsi:type="dcterms:W3CDTF">2026-10-09T20:55:00Z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2022-11-13T00:00:00Z</vt:filetime>
  </property>
</Properties>
</file>